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F7" w:rsidRPr="00AC21F7" w:rsidRDefault="00AC21F7" w:rsidP="00AC21F7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AC21F7">
        <w:rPr>
          <w:rFonts w:ascii="Segoe UI" w:eastAsia="Times New Roman" w:hAnsi="Segoe UI" w:cs="Segoe UI"/>
          <w:color w:val="212529"/>
          <w:sz w:val="36"/>
          <w:szCs w:val="36"/>
        </w:rPr>
        <w:t>VISOKI START I TEHNIKA TRČANJA NA SREDNJE STAZE</w:t>
      </w:r>
    </w:p>
    <w:p w:rsidR="00AC21F7" w:rsidRPr="00AC21F7" w:rsidRDefault="00AC21F7" w:rsidP="00AC21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VISOKI START I TRČANJE NA SREDNJE I DUGE STAZE</w:t>
      </w:r>
    </w:p>
    <w:p w:rsidR="00AC21F7" w:rsidRPr="00AC21F7" w:rsidRDefault="00AC21F7" w:rsidP="00AC21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Tehnika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visokog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starta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uglavnom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koristi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prilikom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trčanja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srednje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duge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staze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kros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takmičenjima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Najviše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koristi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treningu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prilikom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obuke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početnika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.</w:t>
      </w:r>
    </w:p>
    <w:p w:rsidR="00AC21F7" w:rsidRPr="00AC21F7" w:rsidRDefault="00AC21F7" w:rsidP="00AC21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  </w:t>
      </w:r>
      <w:hyperlink r:id="rId4" w:tgtFrame="_blank" w:history="1">
        <w:r w:rsidRPr="00AC21F7">
          <w:rPr>
            <w:rFonts w:ascii="Segoe UI" w:eastAsia="Times New Roman" w:hAnsi="Segoe UI" w:cs="Segoe UI"/>
            <w:color w:val="1177D1"/>
            <w:sz w:val="23"/>
            <w:u w:val="single"/>
          </w:rPr>
          <w:t>https://drive.google.com/open?id=1RLlBmSmFZGkvfRgcDJdOB9twFje9VFZq&amp;authuser=1</w:t>
        </w:r>
      </w:hyperlink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 </w:t>
      </w:r>
    </w:p>
    <w:p w:rsidR="00AC21F7" w:rsidRPr="00AC21F7" w:rsidRDefault="00AC21F7" w:rsidP="00AC21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Zobg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veoma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jednostavne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koordinacije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pokreta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veoma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ga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lako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naučiti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. I to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predstavlja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prvi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stepen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pre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nego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što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pređeš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učenje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niskog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starta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izvođenju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visokog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starta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okrenut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grudima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pravcu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trčanja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. Na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znak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startera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"NA MESTA"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dolaziš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do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startne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linije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postavljaš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vrh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stopala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prednje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noge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neposredno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iza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. "POZOR"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Težina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tela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koja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je u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prethodnom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položaju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bila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ravnomerno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raspoređena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obe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noge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sada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prenosi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prednju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nogu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trup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tome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naginje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napred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. Na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znak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"KRENI"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startuj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napred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što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brže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možeš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. </w:t>
      </w:r>
    </w:p>
    <w:p w:rsidR="00AC21F7" w:rsidRPr="00AC21F7" w:rsidRDefault="00AC21F7" w:rsidP="00AC21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 TEHNIKA TRČANJA NA SREDNJE I DUGE STAZE</w:t>
      </w:r>
    </w:p>
    <w:p w:rsidR="00AC21F7" w:rsidRPr="00AC21F7" w:rsidRDefault="00AC21F7" w:rsidP="00AC21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 -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Tehnika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trčanja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srednje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duge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staze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predstavlja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celokupnost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najracionalnijih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pokreta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trkača,koji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obezbeđuju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istrčavanje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određenih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distanci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planiranom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brzinom.U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sptintu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srednjim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dugim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stazama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tlo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dodiruje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meko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elastično.Kod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dužih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staza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maratonu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mnogi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atletičari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staju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celo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stopalo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ili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petu-prsti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. -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Telo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tokom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trke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nalazi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skoro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vertikalnom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položaju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Ruke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savijane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približno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pod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uglom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90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stepeni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slobodno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kreću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napred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skladu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pokretima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nogu.Najbolji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trkači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kreću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oslanjajući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prednji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deo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stopala.Noge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pružaju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napred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podižu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gore.Kod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trčanja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srednje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duge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staze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važnu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ulogu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ima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pravilno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disanje.Ritam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disanja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mora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biti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prirodan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prilagođen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svakom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trkaču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menja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tokom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trke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zavisnosti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brzine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trčanja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zamora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.</w:t>
      </w:r>
    </w:p>
    <w:p w:rsidR="00AC21F7" w:rsidRPr="00AC21F7" w:rsidRDefault="00AC21F7" w:rsidP="00AC21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 800 m </w:t>
      </w:r>
    </w:p>
    <w:p w:rsidR="00AC21F7" w:rsidRPr="00AC21F7" w:rsidRDefault="00AC21F7" w:rsidP="00AC21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Ne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postoji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bolji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test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sposobnosti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trčanja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trčanja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800 m. Ova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disciplina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kombinuje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brzinu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trkača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400 m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izdržljivosću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miljaša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suviše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kratka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bi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oprostile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greške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Za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razliku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disciplina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kojima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takmiči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stazama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ovo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borba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slobodnom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trkalištu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Trči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dva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kruga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oko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igrališta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cik-cak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startom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Staze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koriste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samo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dok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ne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izađe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iz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prve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krivine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Zatim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trkači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bore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za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unutrašnju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stazu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tražeći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najkraći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put. U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poslednjih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80-100 m,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vrhunski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takmičari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imaju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dosta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energije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za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snažan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finiš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Šampioni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mogu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nadmašiti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sami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sebe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prelazeći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poslednjih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200 m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za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23 s. </w:t>
      </w:r>
    </w:p>
    <w:p w:rsidR="00AC21F7" w:rsidRPr="00AC21F7" w:rsidRDefault="00AC21F7" w:rsidP="00AC21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 1500 m</w:t>
      </w:r>
    </w:p>
    <w:p w:rsidR="00AC21F7" w:rsidRPr="00AC21F7" w:rsidRDefault="00AC21F7" w:rsidP="00AC21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Trka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sastoji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od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4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kruga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oko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trkališta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Počinje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kaskadnim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startom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koji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tako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konstruisan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takmičari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unutrašnje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strane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nemaju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veliku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prednost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nad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takmičarima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spoljne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strane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.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Sprintom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za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unutrašnju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poziciju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pocinje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trka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posle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cega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formira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kolona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. </w:t>
      </w:r>
    </w:p>
    <w:p w:rsidR="00AC21F7" w:rsidRPr="00AC21F7" w:rsidRDefault="00AC21F7" w:rsidP="00AC21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 TEHNIKA KROS TRČANJA </w:t>
      </w:r>
    </w:p>
    <w:p w:rsidR="00AC21F7" w:rsidRPr="00AC21F7" w:rsidRDefault="00AC21F7" w:rsidP="00AC21F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</w:rPr>
      </w:pPr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 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Kros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–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trčanje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se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održava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u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prirodi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svežem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vazduhu.Kros-trčanje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masovni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vid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sporta.Na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ravnome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delu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staze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kros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trkači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slobodnim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širokim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korakom.Pri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trčanju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kamenitom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terenu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korak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je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kraći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,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noga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stupa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zemlju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opreznije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prednjim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delom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stopala.Na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mekanom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terenu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,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na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pesku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treba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trčati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kraćim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koracima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stupajuci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celim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 xml:space="preserve"> </w:t>
      </w:r>
      <w:proofErr w:type="spellStart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stopalom</w:t>
      </w:r>
      <w:proofErr w:type="spellEnd"/>
      <w:r w:rsidRPr="00AC21F7">
        <w:rPr>
          <w:rFonts w:ascii="Segoe UI" w:eastAsia="Times New Roman" w:hAnsi="Segoe UI" w:cs="Segoe UI"/>
          <w:color w:val="212529"/>
          <w:sz w:val="23"/>
          <w:szCs w:val="23"/>
        </w:rPr>
        <w:t>.</w:t>
      </w:r>
    </w:p>
    <w:p w:rsidR="00FA0C0D" w:rsidRDefault="00FA0C0D"/>
    <w:sectPr w:rsidR="00FA0C0D" w:rsidSect="00AC21F7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21F7"/>
    <w:rsid w:val="00AC21F7"/>
    <w:rsid w:val="00FA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0D"/>
  </w:style>
  <w:style w:type="paragraph" w:styleId="Heading2">
    <w:name w:val="heading 2"/>
    <w:basedOn w:val="Normal"/>
    <w:link w:val="Heading2Char"/>
    <w:uiPriority w:val="9"/>
    <w:qFormat/>
    <w:rsid w:val="00AC2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21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C2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RLlBmSmFZGkvfRgcDJdOB9twFje9VFZq&amp;authus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2020-10-19T20:24:00Z</dcterms:created>
  <dcterms:modified xsi:type="dcterms:W3CDTF">2020-10-19T20:26:00Z</dcterms:modified>
</cp:coreProperties>
</file>